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45" w:rsidRDefault="00050A45" w:rsidP="00050A45">
      <w:pPr>
        <w:pStyle w:val="a5"/>
        <w:widowControl/>
        <w:spacing w:line="330" w:lineRule="atLeast"/>
        <w:ind w:firstLine="360"/>
        <w:rPr>
          <w:rFonts w:ascii="Arial" w:hAnsi="Arial" w:cs="Arial"/>
          <w:color w:val="FF0000"/>
          <w:sz w:val="28"/>
          <w:szCs w:val="28"/>
        </w:rPr>
      </w:pPr>
      <w:r>
        <w:rPr>
          <w:rFonts w:ascii="Arial" w:hAnsi="Arial" w:cs="Arial"/>
          <w:color w:val="FF0000"/>
          <w:sz w:val="28"/>
          <w:szCs w:val="28"/>
        </w:rPr>
        <w:t>“</w:t>
      </w:r>
      <w:r>
        <w:rPr>
          <w:rFonts w:ascii="Arial" w:hAnsi="Arial" w:cs="Arial"/>
          <w:color w:val="FF0000"/>
          <w:sz w:val="28"/>
          <w:szCs w:val="28"/>
        </w:rPr>
        <w:t>高端人才及团队</w:t>
      </w:r>
      <w:r>
        <w:rPr>
          <w:rFonts w:ascii="Arial" w:hAnsi="Arial" w:cs="Arial"/>
          <w:color w:val="FF0000"/>
          <w:sz w:val="28"/>
          <w:szCs w:val="28"/>
        </w:rPr>
        <w:t>”</w:t>
      </w:r>
      <w:r>
        <w:rPr>
          <w:rFonts w:ascii="Arial" w:hAnsi="Arial" w:cs="Arial"/>
          <w:color w:val="FF0000"/>
          <w:sz w:val="28"/>
          <w:szCs w:val="28"/>
        </w:rPr>
        <w:t>招聘启事</w:t>
      </w:r>
    </w:p>
    <w:p w:rsidR="00050A45" w:rsidRDefault="00050A45" w:rsidP="00050A45">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气候变化与农业适应、农业温室气体与</w:t>
      </w:r>
      <w:proofErr w:type="gramStart"/>
      <w:r>
        <w:rPr>
          <w:rFonts w:ascii="Arial" w:hAnsi="Arial" w:cs="Arial"/>
          <w:color w:val="000000"/>
          <w:sz w:val="21"/>
          <w:szCs w:val="21"/>
        </w:rPr>
        <w:t>固碳减</w:t>
      </w:r>
      <w:proofErr w:type="gramEnd"/>
      <w:r>
        <w:rPr>
          <w:rFonts w:ascii="Arial" w:hAnsi="Arial" w:cs="Arial"/>
          <w:color w:val="000000"/>
          <w:sz w:val="21"/>
          <w:szCs w:val="21"/>
        </w:rPr>
        <w:t>排、农业灾害与抗灾减损、旱作农业与农业水分高效利用、农业水生产力与水环境、畜牧环境科学与工程、设施植物环境工程、退化及污染农田修复、纳米技术与新材料农业应用、环境微生物学与生物技术应用、农业清洁流域与生态环境安全、智慧农牧业与现代农业装备、农业环境健康品创制等。</w:t>
      </w:r>
    </w:p>
    <w:p w:rsidR="00050A45" w:rsidRDefault="00050A45" w:rsidP="00050A45">
      <w:pPr>
        <w:pStyle w:val="4"/>
        <w:widowControl/>
        <w:spacing w:before="0" w:beforeAutospacing="0" w:after="0" w:afterAutospacing="0"/>
        <w:ind w:left="420" w:right="420"/>
        <w:rPr>
          <w:rFonts w:ascii="Arial" w:hAnsi="Arial" w:cs="Arial" w:hint="default"/>
          <w:color w:val="CC0000"/>
        </w:rPr>
      </w:pPr>
      <w:r>
        <w:rPr>
          <w:rFonts w:ascii="Arial" w:hAnsi="Arial" w:cs="Arial" w:hint="default"/>
          <w:color w:val="CC0000"/>
        </w:rPr>
        <w:t>二、招聘对象</w:t>
      </w:r>
    </w:p>
    <w:p w:rsidR="00050A45" w:rsidRDefault="00050A45" w:rsidP="00050A45">
      <w:pPr>
        <w:pStyle w:val="a5"/>
        <w:widowControl/>
        <w:spacing w:line="330" w:lineRule="atLeast"/>
        <w:ind w:firstLine="360"/>
        <w:rPr>
          <w:rFonts w:ascii="Arial" w:hAnsi="Arial" w:cs="Arial"/>
          <w:color w:val="000000"/>
          <w:sz w:val="21"/>
          <w:szCs w:val="21"/>
        </w:rPr>
      </w:pPr>
      <w:r>
        <w:rPr>
          <w:rStyle w:val="a3"/>
          <w:rFonts w:ascii="Arial" w:hAnsi="Arial" w:cs="Arial"/>
          <w:color w:val="000000"/>
          <w:sz w:val="21"/>
          <w:szCs w:val="21"/>
        </w:rPr>
        <w:t>领衔科学家：</w:t>
      </w:r>
      <w:r>
        <w:rPr>
          <w:rFonts w:ascii="Arial" w:hAnsi="Arial" w:cs="Arial"/>
          <w:color w:val="000000"/>
          <w:sz w:val="21"/>
          <w:szCs w:val="21"/>
        </w:rPr>
        <w:t>全职方式引进中国科学院、中国工程院院士</w:t>
      </w:r>
      <w:r>
        <w:rPr>
          <w:rFonts w:ascii="Arial" w:hAnsi="Arial" w:cs="Arial"/>
          <w:color w:val="000000"/>
          <w:sz w:val="21"/>
          <w:szCs w:val="21"/>
        </w:rPr>
        <w:t>,</w:t>
      </w:r>
      <w:r>
        <w:rPr>
          <w:rFonts w:ascii="Arial" w:hAnsi="Arial" w:cs="Arial"/>
          <w:color w:val="000000"/>
          <w:sz w:val="21"/>
          <w:szCs w:val="21"/>
        </w:rPr>
        <w:t>国家</w:t>
      </w:r>
      <w:r>
        <w:rPr>
          <w:rFonts w:ascii="Arial" w:hAnsi="Arial" w:cs="Arial"/>
          <w:color w:val="000000"/>
          <w:sz w:val="21"/>
          <w:szCs w:val="21"/>
        </w:rPr>
        <w:t>“</w:t>
      </w:r>
      <w:r>
        <w:rPr>
          <w:rFonts w:ascii="Arial" w:hAnsi="Arial" w:cs="Arial"/>
          <w:color w:val="000000"/>
          <w:sz w:val="21"/>
          <w:szCs w:val="21"/>
        </w:rPr>
        <w:t>千人计划</w:t>
      </w:r>
      <w:r>
        <w:rPr>
          <w:rFonts w:ascii="Arial" w:hAnsi="Arial" w:cs="Arial"/>
          <w:color w:val="000000"/>
          <w:sz w:val="21"/>
          <w:szCs w:val="21"/>
        </w:rPr>
        <w:t>”</w:t>
      </w:r>
      <w:r>
        <w:rPr>
          <w:rFonts w:ascii="Arial" w:hAnsi="Arial" w:cs="Arial"/>
          <w:color w:val="000000"/>
          <w:sz w:val="21"/>
          <w:szCs w:val="21"/>
        </w:rPr>
        <w:t>入选者，</w:t>
      </w:r>
      <w:r>
        <w:rPr>
          <w:rFonts w:ascii="Arial" w:hAnsi="Arial" w:cs="Arial"/>
          <w:color w:val="000000"/>
          <w:sz w:val="21"/>
          <w:szCs w:val="21"/>
        </w:rPr>
        <w:t>“</w:t>
      </w:r>
      <w:r>
        <w:rPr>
          <w:rFonts w:ascii="Arial" w:hAnsi="Arial" w:cs="Arial"/>
          <w:color w:val="000000"/>
          <w:sz w:val="21"/>
          <w:szCs w:val="21"/>
        </w:rPr>
        <w:t>长江学者</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国家杰出青年基金</w:t>
      </w:r>
      <w:r>
        <w:rPr>
          <w:rFonts w:ascii="Arial" w:hAnsi="Arial" w:cs="Arial"/>
          <w:color w:val="000000"/>
          <w:sz w:val="21"/>
          <w:szCs w:val="21"/>
        </w:rPr>
        <w:t>”</w:t>
      </w:r>
      <w:r>
        <w:rPr>
          <w:rFonts w:ascii="Arial" w:hAnsi="Arial" w:cs="Arial"/>
          <w:color w:val="000000"/>
          <w:sz w:val="21"/>
          <w:szCs w:val="21"/>
        </w:rPr>
        <w:t>获得者，国外知名大学（科研机构）具有教授职务或相当水平的高端人才。</w:t>
      </w:r>
    </w:p>
    <w:p w:rsidR="00050A45" w:rsidRDefault="00050A45" w:rsidP="00050A45">
      <w:pPr>
        <w:pStyle w:val="a5"/>
        <w:widowControl/>
        <w:spacing w:line="330" w:lineRule="atLeast"/>
        <w:ind w:firstLine="360"/>
        <w:rPr>
          <w:rFonts w:ascii="Arial" w:hAnsi="Arial" w:cs="Arial"/>
          <w:color w:val="000000"/>
          <w:sz w:val="21"/>
          <w:szCs w:val="21"/>
        </w:rPr>
      </w:pPr>
      <w:r>
        <w:rPr>
          <w:rStyle w:val="a3"/>
          <w:rFonts w:ascii="Arial" w:hAnsi="Arial" w:cs="Arial"/>
          <w:color w:val="000000"/>
          <w:sz w:val="21"/>
          <w:szCs w:val="21"/>
        </w:rPr>
        <w:t>特聘研究员：</w:t>
      </w:r>
      <w:r>
        <w:rPr>
          <w:rFonts w:ascii="Arial" w:hAnsi="Arial" w:cs="Arial"/>
          <w:color w:val="000000"/>
          <w:sz w:val="21"/>
          <w:szCs w:val="21"/>
        </w:rPr>
        <w:t>全职方式引进</w:t>
      </w:r>
      <w:r>
        <w:rPr>
          <w:rFonts w:ascii="Arial" w:hAnsi="Arial" w:cs="Arial"/>
          <w:color w:val="000000"/>
          <w:sz w:val="21"/>
          <w:szCs w:val="21"/>
        </w:rPr>
        <w:t>45</w:t>
      </w:r>
      <w:r>
        <w:rPr>
          <w:rFonts w:ascii="Arial" w:hAnsi="Arial" w:cs="Arial"/>
          <w:color w:val="000000"/>
          <w:sz w:val="21"/>
          <w:szCs w:val="21"/>
        </w:rPr>
        <w:t>周岁以下、国外具有助理教授及以上职务、国内知名大学具有教授职务或相当水平的优秀人才、国家</w:t>
      </w:r>
      <w:r>
        <w:rPr>
          <w:rFonts w:ascii="Arial" w:hAnsi="Arial" w:cs="Arial"/>
          <w:color w:val="000000"/>
          <w:sz w:val="21"/>
          <w:szCs w:val="21"/>
        </w:rPr>
        <w:t>“</w:t>
      </w:r>
      <w:r>
        <w:rPr>
          <w:rFonts w:ascii="Arial" w:hAnsi="Arial" w:cs="Arial"/>
          <w:color w:val="000000"/>
          <w:sz w:val="21"/>
          <w:szCs w:val="21"/>
        </w:rPr>
        <w:t>青年千人</w:t>
      </w:r>
      <w:r>
        <w:rPr>
          <w:rFonts w:ascii="Arial" w:hAnsi="Arial" w:cs="Arial"/>
          <w:color w:val="000000"/>
          <w:sz w:val="21"/>
          <w:szCs w:val="21"/>
        </w:rPr>
        <w:t>”</w:t>
      </w:r>
      <w:r>
        <w:rPr>
          <w:rFonts w:ascii="Arial" w:hAnsi="Arial" w:cs="Arial"/>
          <w:color w:val="000000"/>
          <w:sz w:val="21"/>
          <w:szCs w:val="21"/>
        </w:rPr>
        <w:t>入选者、中国农科院</w:t>
      </w:r>
      <w:r>
        <w:rPr>
          <w:rFonts w:ascii="Arial" w:hAnsi="Arial" w:cs="Arial"/>
          <w:color w:val="000000"/>
          <w:sz w:val="21"/>
          <w:szCs w:val="21"/>
        </w:rPr>
        <w:t>“</w:t>
      </w:r>
      <w:r>
        <w:rPr>
          <w:rFonts w:ascii="Arial" w:hAnsi="Arial" w:cs="Arial"/>
          <w:color w:val="000000"/>
          <w:sz w:val="21"/>
          <w:szCs w:val="21"/>
        </w:rPr>
        <w:t>青年英才</w:t>
      </w:r>
      <w:r>
        <w:rPr>
          <w:rFonts w:ascii="Arial" w:hAnsi="Arial" w:cs="Arial"/>
          <w:color w:val="000000"/>
          <w:sz w:val="21"/>
          <w:szCs w:val="21"/>
        </w:rPr>
        <w:t>”</w:t>
      </w:r>
      <w:r>
        <w:rPr>
          <w:rFonts w:ascii="Arial" w:hAnsi="Arial" w:cs="Arial"/>
          <w:color w:val="000000"/>
          <w:sz w:val="21"/>
          <w:szCs w:val="21"/>
        </w:rPr>
        <w:t>入选者。国内领域的知名教授以及研究所急需人才，年龄可以适度放宽。</w:t>
      </w:r>
    </w:p>
    <w:p w:rsidR="00050A45" w:rsidRDefault="00050A45" w:rsidP="00050A45">
      <w:pPr>
        <w:pStyle w:val="a5"/>
        <w:widowControl/>
        <w:spacing w:line="330" w:lineRule="atLeast"/>
        <w:ind w:firstLine="360"/>
        <w:rPr>
          <w:rFonts w:ascii="Arial" w:hAnsi="Arial" w:cs="Arial"/>
          <w:color w:val="000000"/>
          <w:sz w:val="21"/>
          <w:szCs w:val="21"/>
        </w:rPr>
      </w:pPr>
      <w:r>
        <w:rPr>
          <w:rStyle w:val="a3"/>
          <w:rFonts w:ascii="Arial" w:hAnsi="Arial" w:cs="Arial"/>
          <w:color w:val="000000"/>
          <w:sz w:val="21"/>
          <w:szCs w:val="21"/>
        </w:rPr>
        <w:t>客座研究员：</w:t>
      </w:r>
      <w:r>
        <w:rPr>
          <w:rFonts w:ascii="Arial" w:hAnsi="Arial" w:cs="Arial"/>
          <w:color w:val="000000"/>
          <w:sz w:val="21"/>
          <w:szCs w:val="21"/>
        </w:rPr>
        <w:t>以短期聘任方式引进领衔科学家人才，聘期内保证每年来所工作时间不少于</w:t>
      </w:r>
      <w:r>
        <w:rPr>
          <w:rFonts w:ascii="Arial" w:hAnsi="Arial" w:cs="Arial"/>
          <w:color w:val="000000"/>
          <w:sz w:val="21"/>
          <w:szCs w:val="21"/>
        </w:rPr>
        <w:t>3</w:t>
      </w:r>
      <w:r>
        <w:rPr>
          <w:rFonts w:ascii="Arial" w:hAnsi="Arial" w:cs="Arial"/>
          <w:color w:val="000000"/>
          <w:sz w:val="21"/>
          <w:szCs w:val="21"/>
        </w:rPr>
        <w:t>个月，且每次来所需连续工作</w:t>
      </w:r>
      <w:r>
        <w:rPr>
          <w:rFonts w:ascii="Arial" w:hAnsi="Arial" w:cs="Arial"/>
          <w:color w:val="000000"/>
          <w:sz w:val="21"/>
          <w:szCs w:val="21"/>
        </w:rPr>
        <w:t>1</w:t>
      </w:r>
      <w:r>
        <w:rPr>
          <w:rFonts w:ascii="Arial" w:hAnsi="Arial" w:cs="Arial"/>
          <w:color w:val="000000"/>
          <w:sz w:val="21"/>
          <w:szCs w:val="21"/>
        </w:rPr>
        <w:t>个月。</w:t>
      </w:r>
    </w:p>
    <w:p w:rsidR="00050A45" w:rsidRDefault="00050A45" w:rsidP="00050A45">
      <w:pPr>
        <w:pStyle w:val="a5"/>
        <w:widowControl/>
        <w:spacing w:line="330" w:lineRule="atLeast"/>
        <w:ind w:firstLine="360"/>
        <w:rPr>
          <w:rFonts w:ascii="Arial" w:hAnsi="Arial" w:cs="Arial"/>
          <w:color w:val="000000"/>
          <w:sz w:val="21"/>
          <w:szCs w:val="21"/>
        </w:rPr>
      </w:pPr>
      <w:r>
        <w:rPr>
          <w:rStyle w:val="a3"/>
          <w:rFonts w:ascii="Arial" w:hAnsi="Arial" w:cs="Arial"/>
          <w:color w:val="000000"/>
          <w:sz w:val="21"/>
          <w:szCs w:val="21"/>
        </w:rPr>
        <w:t>青年英才：</w:t>
      </w:r>
      <w:r>
        <w:rPr>
          <w:rFonts w:ascii="Arial" w:hAnsi="Arial" w:cs="Arial"/>
          <w:color w:val="000000"/>
          <w:sz w:val="21"/>
          <w:szCs w:val="21"/>
        </w:rPr>
        <w:t>全职方式引进</w:t>
      </w:r>
      <w:r>
        <w:rPr>
          <w:rFonts w:ascii="Arial" w:hAnsi="Arial" w:cs="Arial"/>
          <w:color w:val="000000"/>
          <w:sz w:val="21"/>
          <w:szCs w:val="21"/>
        </w:rPr>
        <w:t>40</w:t>
      </w:r>
      <w:r>
        <w:rPr>
          <w:rFonts w:ascii="Arial" w:hAnsi="Arial" w:cs="Arial"/>
          <w:color w:val="000000"/>
          <w:sz w:val="21"/>
          <w:szCs w:val="21"/>
        </w:rPr>
        <w:t>周岁以下（国家杰出青年科学基金获得者年龄可放宽到</w:t>
      </w:r>
      <w:r>
        <w:rPr>
          <w:rFonts w:ascii="Arial" w:hAnsi="Arial" w:cs="Arial"/>
          <w:color w:val="000000"/>
          <w:sz w:val="21"/>
          <w:szCs w:val="21"/>
        </w:rPr>
        <w:t>45</w:t>
      </w:r>
      <w:r>
        <w:rPr>
          <w:rFonts w:ascii="Arial" w:hAnsi="Arial" w:cs="Arial"/>
          <w:color w:val="000000"/>
          <w:sz w:val="21"/>
          <w:szCs w:val="21"/>
        </w:rPr>
        <w:t>岁左右）、符合中国农业科学院</w:t>
      </w:r>
      <w:r>
        <w:rPr>
          <w:rFonts w:ascii="Arial" w:hAnsi="Arial" w:cs="Arial"/>
          <w:color w:val="000000"/>
          <w:sz w:val="21"/>
          <w:szCs w:val="21"/>
        </w:rPr>
        <w:t>“</w:t>
      </w:r>
      <w:r>
        <w:rPr>
          <w:rFonts w:ascii="Arial" w:hAnsi="Arial" w:cs="Arial"/>
          <w:color w:val="000000"/>
          <w:sz w:val="21"/>
          <w:szCs w:val="21"/>
        </w:rPr>
        <w:t>青年英才计划</w:t>
      </w:r>
      <w:r>
        <w:rPr>
          <w:rFonts w:ascii="Arial" w:hAnsi="Arial" w:cs="Arial"/>
          <w:color w:val="000000"/>
          <w:sz w:val="21"/>
          <w:szCs w:val="21"/>
        </w:rPr>
        <w:t>”</w:t>
      </w:r>
      <w:r>
        <w:rPr>
          <w:rFonts w:ascii="Arial" w:hAnsi="Arial" w:cs="Arial"/>
          <w:color w:val="000000"/>
          <w:sz w:val="21"/>
          <w:szCs w:val="21"/>
        </w:rPr>
        <w:t>管理办法中</w:t>
      </w:r>
      <w:r>
        <w:rPr>
          <w:rFonts w:ascii="Arial" w:hAnsi="Arial" w:cs="Arial"/>
          <w:color w:val="000000"/>
          <w:sz w:val="21"/>
          <w:szCs w:val="21"/>
        </w:rPr>
        <w:t>A</w:t>
      </w:r>
      <w:r>
        <w:rPr>
          <w:rFonts w:ascii="Arial" w:hAnsi="Arial" w:cs="Arial"/>
          <w:color w:val="000000"/>
          <w:sz w:val="21"/>
          <w:szCs w:val="21"/>
        </w:rPr>
        <w:t>类、</w:t>
      </w:r>
      <w:r>
        <w:rPr>
          <w:rFonts w:ascii="Arial" w:hAnsi="Arial" w:cs="Arial"/>
          <w:color w:val="000000"/>
          <w:sz w:val="21"/>
          <w:szCs w:val="21"/>
        </w:rPr>
        <w:t>B</w:t>
      </w:r>
      <w:r>
        <w:rPr>
          <w:rFonts w:ascii="Arial" w:hAnsi="Arial" w:cs="Arial"/>
          <w:color w:val="000000"/>
          <w:sz w:val="21"/>
          <w:szCs w:val="21"/>
        </w:rPr>
        <w:t>类、</w:t>
      </w:r>
      <w:r>
        <w:rPr>
          <w:rFonts w:ascii="Arial" w:hAnsi="Arial" w:cs="Arial"/>
          <w:color w:val="000000"/>
          <w:sz w:val="21"/>
          <w:szCs w:val="21"/>
        </w:rPr>
        <w:t>C</w:t>
      </w:r>
      <w:r>
        <w:rPr>
          <w:rFonts w:ascii="Arial" w:hAnsi="Arial" w:cs="Arial"/>
          <w:color w:val="000000"/>
          <w:sz w:val="21"/>
          <w:szCs w:val="21"/>
        </w:rPr>
        <w:t>类不同类型岗位的基本条件的青年人才【详见中国农业科学院网</w:t>
      </w:r>
      <w:r>
        <w:rPr>
          <w:rFonts w:ascii="Arial" w:hAnsi="Arial" w:cs="Arial"/>
          <w:color w:val="000000"/>
          <w:sz w:val="21"/>
          <w:szCs w:val="21"/>
        </w:rPr>
        <w:t>“</w:t>
      </w:r>
      <w:r>
        <w:rPr>
          <w:rFonts w:ascii="Arial" w:hAnsi="Arial" w:cs="Arial"/>
          <w:color w:val="000000"/>
          <w:sz w:val="21"/>
          <w:szCs w:val="21"/>
        </w:rPr>
        <w:t>青年英才招聘公告</w:t>
      </w:r>
      <w:r>
        <w:rPr>
          <w:rFonts w:ascii="Arial" w:hAnsi="Arial" w:cs="Arial"/>
          <w:color w:val="000000"/>
          <w:sz w:val="21"/>
          <w:szCs w:val="21"/>
        </w:rPr>
        <w:t>”( </w:t>
      </w:r>
      <w:hyperlink r:id="rId6" w:history="1">
        <w:r>
          <w:rPr>
            <w:rStyle w:val="a4"/>
            <w:rFonts w:ascii="Arial" w:hAnsi="Arial" w:cs="Arial"/>
            <w:color w:val="CC0000"/>
            <w:sz w:val="21"/>
            <w:szCs w:val="21"/>
            <w:u w:val="none"/>
          </w:rPr>
          <w:t>http://www.caas.cn</w:t>
        </w:r>
      </w:hyperlink>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http//www.ieda.org.cn</w:t>
      </w:r>
      <w:r>
        <w:rPr>
          <w:rFonts w:ascii="Arial" w:hAnsi="Arial" w:cs="Arial"/>
          <w:color w:val="000000"/>
          <w:sz w:val="21"/>
          <w:szCs w:val="21"/>
        </w:rPr>
        <w:t>）】</w:t>
      </w:r>
    </w:p>
    <w:p w:rsidR="00050A45" w:rsidRDefault="00050A45" w:rsidP="00050A45">
      <w:pPr>
        <w:pStyle w:val="a5"/>
        <w:widowControl/>
        <w:spacing w:line="330" w:lineRule="atLeast"/>
        <w:ind w:firstLine="360"/>
        <w:rPr>
          <w:rFonts w:ascii="Arial" w:hAnsi="Arial" w:cs="Arial"/>
          <w:color w:val="000000"/>
          <w:sz w:val="21"/>
          <w:szCs w:val="21"/>
        </w:rPr>
      </w:pPr>
      <w:r>
        <w:rPr>
          <w:rStyle w:val="a3"/>
          <w:rFonts w:ascii="Arial" w:hAnsi="Arial" w:cs="Arial"/>
          <w:color w:val="000000"/>
          <w:sz w:val="21"/>
          <w:szCs w:val="21"/>
        </w:rPr>
        <w:t>科研团队：</w:t>
      </w:r>
      <w:r>
        <w:rPr>
          <w:rFonts w:ascii="Arial" w:hAnsi="Arial" w:cs="Arial"/>
          <w:color w:val="000000"/>
          <w:sz w:val="21"/>
          <w:szCs w:val="21"/>
        </w:rPr>
        <w:t>以国外知名大学（科研机构）的教授、</w:t>
      </w:r>
      <w:r>
        <w:rPr>
          <w:rFonts w:ascii="Arial" w:hAnsi="Arial" w:cs="Arial"/>
          <w:color w:val="000000"/>
          <w:sz w:val="21"/>
          <w:szCs w:val="21"/>
        </w:rPr>
        <w:t>“</w:t>
      </w:r>
      <w:r>
        <w:rPr>
          <w:rFonts w:ascii="Arial" w:hAnsi="Arial" w:cs="Arial"/>
          <w:color w:val="000000"/>
          <w:sz w:val="21"/>
          <w:szCs w:val="21"/>
        </w:rPr>
        <w:t>长江学者</w:t>
      </w:r>
      <w:r>
        <w:rPr>
          <w:rFonts w:ascii="Arial" w:hAnsi="Arial" w:cs="Arial"/>
          <w:color w:val="000000"/>
          <w:sz w:val="21"/>
          <w:szCs w:val="21"/>
        </w:rPr>
        <w:t>”</w:t>
      </w:r>
      <w:r>
        <w:rPr>
          <w:rFonts w:ascii="Arial" w:hAnsi="Arial" w:cs="Arial"/>
          <w:color w:val="000000"/>
          <w:sz w:val="21"/>
          <w:szCs w:val="21"/>
        </w:rPr>
        <w:t>特聘教授、国家杰出青年基金获得者或相当水平的高端人才为带头人组建的学术团队；团队骨干成员具有合理的年龄结构和专业结构；团队骨干成员须全职来所工作。</w:t>
      </w:r>
    </w:p>
    <w:p w:rsidR="00050A45" w:rsidRDefault="00050A45" w:rsidP="00050A45">
      <w:pPr>
        <w:pStyle w:val="4"/>
        <w:widowControl/>
        <w:spacing w:before="0" w:beforeAutospacing="0" w:after="0" w:afterAutospacing="0"/>
        <w:ind w:left="420" w:right="420"/>
        <w:rPr>
          <w:rFonts w:ascii="Arial" w:hAnsi="Arial" w:cs="Arial" w:hint="default"/>
          <w:color w:val="CC0000"/>
        </w:rPr>
      </w:pPr>
      <w:r>
        <w:rPr>
          <w:rFonts w:ascii="Arial" w:hAnsi="Arial" w:cs="Arial" w:hint="default"/>
          <w:color w:val="CC0000"/>
        </w:rPr>
        <w:t>三、相关待遇</w:t>
      </w:r>
    </w:p>
    <w:p w:rsidR="00050A45" w:rsidRDefault="00050A45" w:rsidP="00050A45">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领衔科学家、特聘研究员</w:t>
      </w:r>
      <w:r>
        <w:rPr>
          <w:rFonts w:ascii="Arial" w:hAnsi="Arial" w:cs="Arial"/>
          <w:color w:val="000000"/>
          <w:sz w:val="21"/>
          <w:szCs w:val="21"/>
        </w:rPr>
        <w:t> </w:t>
      </w:r>
      <w:r>
        <w:rPr>
          <w:rFonts w:ascii="Arial" w:hAnsi="Arial" w:cs="Arial"/>
          <w:color w:val="000000"/>
          <w:sz w:val="21"/>
          <w:szCs w:val="21"/>
        </w:rPr>
        <w:t>、客座研究员聘期待遇面议。</w:t>
      </w:r>
    </w:p>
    <w:p w:rsidR="00050A45" w:rsidRDefault="00050A45" w:rsidP="00050A45">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科研团队</w:t>
      </w:r>
      <w:r>
        <w:rPr>
          <w:rFonts w:ascii="Arial" w:hAnsi="Arial" w:cs="Arial"/>
          <w:color w:val="000000"/>
          <w:sz w:val="21"/>
          <w:szCs w:val="21"/>
        </w:rPr>
        <w:t>  </w:t>
      </w:r>
      <w:r>
        <w:rPr>
          <w:rFonts w:ascii="Arial" w:hAnsi="Arial" w:cs="Arial"/>
          <w:color w:val="000000"/>
          <w:sz w:val="21"/>
          <w:szCs w:val="21"/>
        </w:rPr>
        <w:t>根据工作需要及团队规模，提供充足的科研启动费和平台建设经费，满足团队所需的科研办公条件；在研究所授权范围内，团队带头人根据需要，自主选聘团队成员。团队带头人参照</w:t>
      </w:r>
      <w:r>
        <w:rPr>
          <w:rFonts w:ascii="Arial" w:hAnsi="Arial" w:cs="Arial"/>
          <w:color w:val="000000"/>
          <w:sz w:val="21"/>
          <w:szCs w:val="21"/>
        </w:rPr>
        <w:t>“</w:t>
      </w:r>
      <w:r>
        <w:rPr>
          <w:rFonts w:ascii="Arial" w:hAnsi="Arial" w:cs="Arial"/>
          <w:color w:val="000000"/>
          <w:sz w:val="21"/>
          <w:szCs w:val="21"/>
        </w:rPr>
        <w:t>领衔科学家</w:t>
      </w:r>
      <w:r>
        <w:rPr>
          <w:rFonts w:ascii="Arial" w:hAnsi="Arial" w:cs="Arial"/>
          <w:color w:val="000000"/>
          <w:sz w:val="21"/>
          <w:szCs w:val="21"/>
        </w:rPr>
        <w:t>”</w:t>
      </w:r>
      <w:r>
        <w:rPr>
          <w:rFonts w:ascii="Arial" w:hAnsi="Arial" w:cs="Arial"/>
          <w:color w:val="000000"/>
          <w:sz w:val="21"/>
          <w:szCs w:val="21"/>
        </w:rPr>
        <w:t>或</w:t>
      </w:r>
      <w:r>
        <w:rPr>
          <w:rFonts w:ascii="Arial" w:hAnsi="Arial" w:cs="Arial"/>
          <w:color w:val="000000"/>
          <w:sz w:val="21"/>
          <w:szCs w:val="21"/>
        </w:rPr>
        <w:t>“</w:t>
      </w:r>
      <w:r>
        <w:rPr>
          <w:rFonts w:ascii="Arial" w:hAnsi="Arial" w:cs="Arial"/>
          <w:color w:val="000000"/>
          <w:sz w:val="21"/>
          <w:szCs w:val="21"/>
        </w:rPr>
        <w:t>特聘研究员</w:t>
      </w:r>
      <w:r>
        <w:rPr>
          <w:rFonts w:ascii="Arial" w:hAnsi="Arial" w:cs="Arial"/>
          <w:color w:val="000000"/>
          <w:sz w:val="21"/>
          <w:szCs w:val="21"/>
        </w:rPr>
        <w:t>”</w:t>
      </w:r>
      <w:r>
        <w:rPr>
          <w:rFonts w:ascii="Arial" w:hAnsi="Arial" w:cs="Arial"/>
          <w:color w:val="000000"/>
          <w:sz w:val="21"/>
          <w:szCs w:val="21"/>
        </w:rPr>
        <w:t>标准享受个人待遇；其他成员个人生活待遇根据评估结果参照研究所相关规定执行；团队所需的其他待遇面议。</w:t>
      </w:r>
    </w:p>
    <w:p w:rsidR="00050A45" w:rsidRDefault="00050A45" w:rsidP="00050A45">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青年英才</w:t>
      </w:r>
      <w:r>
        <w:rPr>
          <w:rFonts w:ascii="Arial" w:hAnsi="Arial" w:cs="Arial"/>
          <w:color w:val="000000"/>
          <w:sz w:val="21"/>
          <w:szCs w:val="21"/>
        </w:rPr>
        <w:t>  </w:t>
      </w:r>
      <w:r>
        <w:rPr>
          <w:rFonts w:ascii="Arial" w:hAnsi="Arial" w:cs="Arial"/>
          <w:color w:val="000000"/>
          <w:sz w:val="21"/>
          <w:szCs w:val="21"/>
        </w:rPr>
        <w:t>享受</w:t>
      </w:r>
      <w:proofErr w:type="gramStart"/>
      <w:r>
        <w:rPr>
          <w:rFonts w:ascii="Arial" w:hAnsi="Arial" w:cs="Arial"/>
          <w:color w:val="000000"/>
          <w:sz w:val="21"/>
          <w:szCs w:val="21"/>
        </w:rPr>
        <w:t>“</w:t>
      </w:r>
      <w:proofErr w:type="gramEnd"/>
      <w:r>
        <w:rPr>
          <w:rFonts w:ascii="Arial" w:hAnsi="Arial" w:cs="Arial"/>
          <w:color w:val="000000"/>
          <w:sz w:val="21"/>
          <w:szCs w:val="21"/>
        </w:rPr>
        <w:t>中国农业科学院农业环境与可持续发展研究所</w:t>
      </w:r>
      <w:r>
        <w:rPr>
          <w:rFonts w:ascii="Arial" w:hAnsi="Arial" w:cs="Arial"/>
          <w:color w:val="000000"/>
          <w:sz w:val="21"/>
          <w:szCs w:val="21"/>
        </w:rPr>
        <w:t>“</w:t>
      </w:r>
      <w:r>
        <w:rPr>
          <w:rFonts w:ascii="Arial" w:hAnsi="Arial" w:cs="Arial"/>
          <w:color w:val="000000"/>
          <w:sz w:val="21"/>
          <w:szCs w:val="21"/>
        </w:rPr>
        <w:t>青年英才计划</w:t>
      </w:r>
      <w:r>
        <w:rPr>
          <w:rFonts w:ascii="Arial" w:hAnsi="Arial" w:cs="Arial"/>
          <w:color w:val="000000"/>
          <w:sz w:val="21"/>
          <w:szCs w:val="21"/>
        </w:rPr>
        <w:t>”</w:t>
      </w:r>
      <w:r>
        <w:rPr>
          <w:rFonts w:ascii="Arial" w:hAnsi="Arial" w:cs="Arial"/>
          <w:color w:val="000000"/>
          <w:sz w:val="21"/>
          <w:szCs w:val="21"/>
        </w:rPr>
        <w:t>人才招聘公告</w:t>
      </w:r>
      <w:proofErr w:type="gramStart"/>
      <w:r>
        <w:rPr>
          <w:rFonts w:ascii="Arial" w:hAnsi="Arial" w:cs="Arial"/>
          <w:color w:val="000000"/>
          <w:sz w:val="21"/>
          <w:szCs w:val="21"/>
        </w:rPr>
        <w:t>”</w:t>
      </w:r>
      <w:proofErr w:type="gramEnd"/>
      <w:r>
        <w:rPr>
          <w:rFonts w:ascii="Arial" w:hAnsi="Arial" w:cs="Arial"/>
          <w:color w:val="000000"/>
          <w:sz w:val="21"/>
          <w:szCs w:val="21"/>
        </w:rPr>
        <w:t>所述待遇。</w:t>
      </w:r>
    </w:p>
    <w:p w:rsidR="00050A45" w:rsidRDefault="00050A45" w:rsidP="00050A45">
      <w:pPr>
        <w:pStyle w:val="4"/>
        <w:widowControl/>
        <w:spacing w:before="0" w:beforeAutospacing="0" w:after="0" w:afterAutospacing="0"/>
        <w:ind w:left="420" w:right="420"/>
        <w:rPr>
          <w:rFonts w:ascii="Arial" w:hAnsi="Arial" w:cs="Arial" w:hint="default"/>
          <w:color w:val="CC0000"/>
        </w:rPr>
      </w:pPr>
      <w:r>
        <w:rPr>
          <w:rFonts w:ascii="Arial" w:hAnsi="Arial" w:cs="Arial" w:hint="default"/>
          <w:color w:val="CC0000"/>
        </w:rPr>
        <w:t>四、招聘程序</w:t>
      </w:r>
    </w:p>
    <w:p w:rsidR="00050A45" w:rsidRDefault="00050A45" w:rsidP="00050A45">
      <w:pPr>
        <w:pStyle w:val="a5"/>
        <w:widowControl/>
        <w:spacing w:line="330" w:lineRule="atLeast"/>
        <w:ind w:firstLine="360"/>
        <w:rPr>
          <w:rFonts w:ascii="Arial" w:hAnsi="Arial" w:cs="Arial"/>
          <w:color w:val="000000"/>
          <w:sz w:val="21"/>
          <w:szCs w:val="21"/>
        </w:rPr>
      </w:pPr>
      <w:r>
        <w:rPr>
          <w:rStyle w:val="a3"/>
          <w:rFonts w:ascii="Arial" w:hAnsi="Arial" w:cs="Arial"/>
          <w:color w:val="000000"/>
          <w:sz w:val="21"/>
          <w:szCs w:val="21"/>
        </w:rPr>
        <w:lastRenderedPageBreak/>
        <w:t>1</w:t>
      </w:r>
      <w:r>
        <w:rPr>
          <w:rStyle w:val="a3"/>
          <w:rFonts w:ascii="Arial" w:hAnsi="Arial" w:cs="Arial"/>
          <w:color w:val="000000"/>
          <w:sz w:val="21"/>
          <w:szCs w:val="21"/>
        </w:rPr>
        <w:t>、申请者提交申请材料</w:t>
      </w:r>
    </w:p>
    <w:p w:rsidR="00050A45" w:rsidRDefault="00050A45" w:rsidP="00050A45">
      <w:pPr>
        <w:widowControl/>
        <w:ind w:left="720"/>
        <w:rPr>
          <w:rFonts w:ascii="宋体" w:hAnsi="宋体" w:cs="宋体" w:hint="eastAsia"/>
          <w:sz w:val="24"/>
          <w:szCs w:val="24"/>
        </w:rPr>
      </w:pPr>
      <w:r>
        <w:rPr>
          <w:rFonts w:ascii="宋体" w:hAnsi="宋体" w:cs="宋体" w:hint="eastAsia"/>
          <w:color w:val="000000"/>
          <w:sz w:val="24"/>
          <w:szCs w:val="24"/>
        </w:rPr>
        <w:t>（1）应聘“领衔科学家”职位的，请提交以下材料：</w:t>
      </w:r>
    </w:p>
    <w:p w:rsidR="00050A45" w:rsidRDefault="00050A45" w:rsidP="00050A45">
      <w:pPr>
        <w:widowControl/>
        <w:numPr>
          <w:ilvl w:val="0"/>
          <w:numId w:val="1"/>
        </w:numPr>
        <w:tabs>
          <w:tab w:val="left" w:pos="720"/>
        </w:tabs>
        <w:spacing w:before="100" w:beforeAutospacing="1" w:after="100" w:afterAutospacing="1" w:line="375" w:lineRule="atLeast"/>
        <w:ind w:left="1770"/>
      </w:pPr>
      <w:r>
        <w:rPr>
          <w:rFonts w:ascii="Arial" w:hAnsi="Arial" w:cs="Arial"/>
          <w:color w:val="000000"/>
          <w:szCs w:val="21"/>
        </w:rPr>
        <w:t xml:space="preserve">① </w:t>
      </w:r>
      <w:r>
        <w:rPr>
          <w:rFonts w:ascii="Arial" w:hAnsi="Arial" w:cs="Arial"/>
          <w:color w:val="000000"/>
          <w:szCs w:val="21"/>
        </w:rPr>
        <w:t>个人详细简历</w:t>
      </w:r>
      <w:r>
        <w:rPr>
          <w:rFonts w:ascii="Arial" w:hAnsi="Arial" w:cs="Arial"/>
          <w:color w:val="000000"/>
          <w:szCs w:val="21"/>
        </w:rPr>
        <w:t>1</w:t>
      </w:r>
      <w:r>
        <w:rPr>
          <w:rFonts w:ascii="Arial" w:hAnsi="Arial" w:cs="Arial"/>
          <w:color w:val="000000"/>
          <w:szCs w:val="21"/>
        </w:rPr>
        <w:t>份；</w:t>
      </w:r>
      <w:r>
        <w:rPr>
          <w:rFonts w:ascii="Arial" w:hAnsi="Arial" w:cs="Arial"/>
          <w:color w:val="000000"/>
          <w:szCs w:val="21"/>
        </w:rPr>
        <w:br/>
        <w:t xml:space="preserve">② </w:t>
      </w:r>
      <w:r>
        <w:rPr>
          <w:rFonts w:ascii="Arial" w:hAnsi="Arial" w:cs="Arial"/>
          <w:color w:val="000000"/>
          <w:szCs w:val="21"/>
        </w:rPr>
        <w:t>研究业绩综述</w:t>
      </w:r>
      <w:r>
        <w:rPr>
          <w:rFonts w:ascii="Arial" w:hAnsi="Arial" w:cs="Arial"/>
          <w:color w:val="000000"/>
          <w:szCs w:val="21"/>
        </w:rPr>
        <w:t>1</w:t>
      </w:r>
      <w:r>
        <w:rPr>
          <w:rFonts w:ascii="Arial" w:hAnsi="Arial" w:cs="Arial"/>
          <w:color w:val="000000"/>
          <w:szCs w:val="21"/>
        </w:rPr>
        <w:t>份；</w:t>
      </w:r>
      <w:r>
        <w:rPr>
          <w:rFonts w:ascii="Arial" w:hAnsi="Arial" w:cs="Arial"/>
          <w:color w:val="000000"/>
          <w:szCs w:val="21"/>
        </w:rPr>
        <w:br/>
        <w:t xml:space="preserve">③ </w:t>
      </w:r>
      <w:r>
        <w:rPr>
          <w:rFonts w:ascii="Arial" w:hAnsi="Arial" w:cs="Arial"/>
          <w:color w:val="000000"/>
          <w:szCs w:val="21"/>
        </w:rPr>
        <w:t>发表论著清单及近五年</w:t>
      </w:r>
      <w:r>
        <w:rPr>
          <w:rFonts w:ascii="Arial" w:hAnsi="Arial" w:cs="Arial"/>
          <w:color w:val="000000"/>
          <w:szCs w:val="21"/>
        </w:rPr>
        <w:t>5</w:t>
      </w:r>
      <w:r>
        <w:rPr>
          <w:rFonts w:ascii="Arial" w:hAnsi="Arial" w:cs="Arial"/>
          <w:color w:val="000000"/>
          <w:szCs w:val="21"/>
        </w:rPr>
        <w:t>篇代表论著全文扫描件或复印件；</w:t>
      </w:r>
      <w:r>
        <w:rPr>
          <w:rFonts w:ascii="Arial" w:hAnsi="Arial" w:cs="Arial"/>
          <w:color w:val="000000"/>
          <w:szCs w:val="21"/>
        </w:rPr>
        <w:br/>
        <w:t xml:space="preserve">④ </w:t>
      </w:r>
      <w:r>
        <w:rPr>
          <w:rFonts w:ascii="Arial" w:hAnsi="Arial" w:cs="Arial"/>
          <w:color w:val="000000"/>
          <w:szCs w:val="21"/>
        </w:rPr>
        <w:t>科研项目、获奖及专利情况等证明村料的扫描件或复印件；</w:t>
      </w:r>
      <w:r>
        <w:rPr>
          <w:rFonts w:ascii="Arial" w:hAnsi="Arial" w:cs="Arial"/>
          <w:color w:val="000000"/>
          <w:szCs w:val="21"/>
        </w:rPr>
        <w:br/>
        <w:t xml:space="preserve">⑤ </w:t>
      </w:r>
      <w:r>
        <w:rPr>
          <w:rFonts w:ascii="Arial" w:hAnsi="Arial" w:cs="Arial"/>
          <w:color w:val="000000"/>
          <w:szCs w:val="21"/>
        </w:rPr>
        <w:t>学历学位证书、国外任职证明材料扫描件或复印件；</w:t>
      </w:r>
      <w:r>
        <w:rPr>
          <w:rFonts w:ascii="Arial" w:hAnsi="Arial" w:cs="Arial"/>
          <w:color w:val="000000"/>
          <w:szCs w:val="21"/>
        </w:rPr>
        <w:br/>
        <w:t xml:space="preserve">⑥ </w:t>
      </w:r>
      <w:r>
        <w:rPr>
          <w:rFonts w:ascii="Arial" w:hAnsi="Arial" w:cs="Arial"/>
          <w:color w:val="000000"/>
          <w:szCs w:val="21"/>
        </w:rPr>
        <w:t>国际学术任职、社会兼职证明材料的扫描件或复印件；</w:t>
      </w:r>
    </w:p>
    <w:p w:rsidR="00050A45" w:rsidRDefault="00050A45" w:rsidP="00050A45">
      <w:pPr>
        <w:widowControl/>
        <w:ind w:left="720"/>
        <w:rPr>
          <w:rFonts w:ascii="宋体" w:hAnsi="宋体" w:cs="宋体" w:hint="eastAsia"/>
          <w:sz w:val="24"/>
          <w:szCs w:val="24"/>
        </w:rPr>
      </w:pPr>
      <w:r>
        <w:rPr>
          <w:rFonts w:ascii="宋体" w:hAnsi="宋体" w:cs="宋体" w:hint="eastAsia"/>
          <w:color w:val="000000"/>
          <w:sz w:val="24"/>
          <w:szCs w:val="24"/>
        </w:rPr>
        <w:t>（2）应聘“特聘研究员”的申请人员，请提交以下材料：</w:t>
      </w:r>
    </w:p>
    <w:p w:rsidR="00050A45" w:rsidRDefault="00050A45" w:rsidP="00050A45">
      <w:pPr>
        <w:widowControl/>
        <w:numPr>
          <w:ilvl w:val="0"/>
          <w:numId w:val="1"/>
        </w:numPr>
        <w:tabs>
          <w:tab w:val="left" w:pos="720"/>
        </w:tabs>
        <w:spacing w:before="100" w:beforeAutospacing="1" w:after="100" w:afterAutospacing="1" w:line="375" w:lineRule="atLeast"/>
        <w:ind w:left="1770"/>
      </w:pPr>
      <w:r>
        <w:rPr>
          <w:rFonts w:ascii="Arial" w:hAnsi="Arial" w:cs="Arial"/>
          <w:color w:val="000000"/>
          <w:szCs w:val="21"/>
        </w:rPr>
        <w:t xml:space="preserve">① </w:t>
      </w:r>
      <w:r>
        <w:rPr>
          <w:rFonts w:ascii="Arial" w:hAnsi="Arial" w:cs="Arial"/>
          <w:color w:val="000000"/>
          <w:szCs w:val="21"/>
        </w:rPr>
        <w:t>个人详细简历</w:t>
      </w:r>
      <w:r>
        <w:rPr>
          <w:rFonts w:ascii="Arial" w:hAnsi="Arial" w:cs="Arial"/>
          <w:color w:val="000000"/>
          <w:szCs w:val="21"/>
        </w:rPr>
        <w:t>1</w:t>
      </w:r>
      <w:r>
        <w:rPr>
          <w:rFonts w:ascii="Arial" w:hAnsi="Arial" w:cs="Arial"/>
          <w:color w:val="000000"/>
          <w:szCs w:val="21"/>
        </w:rPr>
        <w:t>份；</w:t>
      </w:r>
      <w:r>
        <w:rPr>
          <w:rFonts w:ascii="Arial" w:hAnsi="Arial" w:cs="Arial"/>
          <w:color w:val="000000"/>
          <w:szCs w:val="21"/>
        </w:rPr>
        <w:t> </w:t>
      </w:r>
      <w:r>
        <w:rPr>
          <w:rFonts w:ascii="Arial" w:hAnsi="Arial" w:cs="Arial"/>
          <w:color w:val="000000"/>
          <w:szCs w:val="21"/>
        </w:rPr>
        <w:br/>
        <w:t xml:space="preserve">② </w:t>
      </w:r>
      <w:r>
        <w:rPr>
          <w:rFonts w:ascii="Arial" w:hAnsi="Arial" w:cs="Arial"/>
          <w:color w:val="000000"/>
          <w:szCs w:val="21"/>
        </w:rPr>
        <w:t>发表论著清单及近五年</w:t>
      </w:r>
      <w:r>
        <w:rPr>
          <w:rFonts w:ascii="Arial" w:hAnsi="Arial" w:cs="Arial"/>
          <w:color w:val="000000"/>
          <w:szCs w:val="21"/>
        </w:rPr>
        <w:t>5</w:t>
      </w:r>
      <w:r>
        <w:rPr>
          <w:rFonts w:ascii="Arial" w:hAnsi="Arial" w:cs="Arial"/>
          <w:color w:val="000000"/>
          <w:szCs w:val="21"/>
        </w:rPr>
        <w:t>篇代表论著全文扫描件或复印件；</w:t>
      </w:r>
      <w:r>
        <w:rPr>
          <w:rFonts w:ascii="Arial" w:hAnsi="Arial" w:cs="Arial"/>
          <w:color w:val="000000"/>
          <w:szCs w:val="21"/>
        </w:rPr>
        <w:br/>
        <w:t xml:space="preserve">③ </w:t>
      </w:r>
      <w:r>
        <w:rPr>
          <w:rFonts w:ascii="Arial" w:hAnsi="Arial" w:cs="Arial"/>
          <w:color w:val="000000"/>
          <w:szCs w:val="21"/>
        </w:rPr>
        <w:t>科研项目、获奖及专利情况等证明村料的扫描件或复印件；</w:t>
      </w:r>
      <w:r>
        <w:rPr>
          <w:rFonts w:ascii="Arial" w:hAnsi="Arial" w:cs="Arial"/>
          <w:color w:val="000000"/>
          <w:szCs w:val="21"/>
        </w:rPr>
        <w:t> </w:t>
      </w:r>
      <w:r>
        <w:rPr>
          <w:rFonts w:ascii="Arial" w:hAnsi="Arial" w:cs="Arial"/>
          <w:color w:val="000000"/>
          <w:szCs w:val="21"/>
        </w:rPr>
        <w:br/>
        <w:t xml:space="preserve">④ </w:t>
      </w:r>
      <w:r>
        <w:rPr>
          <w:rFonts w:ascii="Arial" w:hAnsi="Arial" w:cs="Arial"/>
          <w:color w:val="000000"/>
          <w:szCs w:val="21"/>
        </w:rPr>
        <w:t>学历学位证书、国外任职证明材料扫描件或复印件；</w:t>
      </w:r>
      <w:r>
        <w:rPr>
          <w:rFonts w:ascii="Arial" w:hAnsi="Arial" w:cs="Arial"/>
          <w:color w:val="000000"/>
          <w:szCs w:val="21"/>
        </w:rPr>
        <w:t> </w:t>
      </w:r>
      <w:r>
        <w:rPr>
          <w:rFonts w:ascii="Arial" w:hAnsi="Arial" w:cs="Arial"/>
          <w:color w:val="000000"/>
          <w:szCs w:val="21"/>
        </w:rPr>
        <w:br/>
        <w:t xml:space="preserve">⑤ </w:t>
      </w:r>
      <w:r>
        <w:rPr>
          <w:rFonts w:ascii="Arial" w:hAnsi="Arial" w:cs="Arial"/>
          <w:color w:val="000000"/>
          <w:szCs w:val="21"/>
        </w:rPr>
        <w:t>国际学术任职、社会兼职证明材料的扫描件或复印件；</w:t>
      </w:r>
      <w:r>
        <w:rPr>
          <w:rFonts w:ascii="Arial" w:hAnsi="Arial" w:cs="Arial"/>
          <w:color w:val="000000"/>
          <w:szCs w:val="21"/>
        </w:rPr>
        <w:t> </w:t>
      </w:r>
      <w:r>
        <w:rPr>
          <w:rFonts w:ascii="Arial" w:hAnsi="Arial" w:cs="Arial"/>
          <w:color w:val="000000"/>
          <w:szCs w:val="21"/>
        </w:rPr>
        <w:br/>
        <w:t>⑥ 3</w:t>
      </w:r>
      <w:r>
        <w:rPr>
          <w:rFonts w:ascii="Arial" w:hAnsi="Arial" w:cs="Arial"/>
          <w:color w:val="000000"/>
          <w:szCs w:val="21"/>
        </w:rPr>
        <w:t>封同行专家推荐信。</w:t>
      </w:r>
    </w:p>
    <w:p w:rsidR="00050A45" w:rsidRDefault="00050A45" w:rsidP="00050A45">
      <w:pPr>
        <w:widowControl/>
        <w:ind w:left="720"/>
        <w:rPr>
          <w:rFonts w:ascii="宋体" w:hAnsi="宋体" w:cs="宋体" w:hint="eastAsia"/>
          <w:sz w:val="24"/>
          <w:szCs w:val="24"/>
        </w:rPr>
      </w:pPr>
      <w:r>
        <w:rPr>
          <w:rFonts w:ascii="宋体" w:hAnsi="宋体" w:cs="宋体" w:hint="eastAsia"/>
          <w:color w:val="000000"/>
          <w:sz w:val="24"/>
          <w:szCs w:val="24"/>
        </w:rPr>
        <w:t>（3）应聘“客座研究员”的申请人员，请提交以下材料：</w:t>
      </w:r>
    </w:p>
    <w:p w:rsidR="00050A45" w:rsidRDefault="00050A45" w:rsidP="00050A45">
      <w:pPr>
        <w:widowControl/>
        <w:numPr>
          <w:ilvl w:val="0"/>
          <w:numId w:val="1"/>
        </w:numPr>
        <w:tabs>
          <w:tab w:val="left" w:pos="720"/>
        </w:tabs>
        <w:spacing w:before="100" w:beforeAutospacing="1" w:after="100" w:afterAutospacing="1" w:line="375" w:lineRule="atLeast"/>
        <w:ind w:left="1770"/>
      </w:pPr>
      <w:r>
        <w:rPr>
          <w:rFonts w:ascii="Arial" w:hAnsi="Arial" w:cs="Arial"/>
          <w:color w:val="000000"/>
          <w:szCs w:val="21"/>
        </w:rPr>
        <w:t xml:space="preserve">① </w:t>
      </w:r>
      <w:r>
        <w:rPr>
          <w:rFonts w:ascii="Arial" w:hAnsi="Arial" w:cs="Arial"/>
          <w:color w:val="000000"/>
          <w:szCs w:val="21"/>
        </w:rPr>
        <w:t>个人详细简历</w:t>
      </w:r>
      <w:r>
        <w:rPr>
          <w:rFonts w:ascii="Arial" w:hAnsi="Arial" w:cs="Arial"/>
          <w:color w:val="000000"/>
          <w:szCs w:val="21"/>
        </w:rPr>
        <w:t>1</w:t>
      </w:r>
      <w:r>
        <w:rPr>
          <w:rFonts w:ascii="Arial" w:hAnsi="Arial" w:cs="Arial"/>
          <w:color w:val="000000"/>
          <w:szCs w:val="21"/>
        </w:rPr>
        <w:t>份；</w:t>
      </w:r>
      <w:r>
        <w:rPr>
          <w:rFonts w:ascii="Arial" w:hAnsi="Arial" w:cs="Arial"/>
          <w:color w:val="000000"/>
          <w:szCs w:val="21"/>
        </w:rPr>
        <w:t> </w:t>
      </w:r>
      <w:r>
        <w:rPr>
          <w:rFonts w:ascii="Arial" w:hAnsi="Arial" w:cs="Arial"/>
          <w:color w:val="000000"/>
          <w:szCs w:val="21"/>
        </w:rPr>
        <w:br/>
        <w:t xml:space="preserve">② </w:t>
      </w:r>
      <w:r>
        <w:rPr>
          <w:rFonts w:ascii="Arial" w:hAnsi="Arial" w:cs="Arial"/>
          <w:color w:val="000000"/>
          <w:szCs w:val="21"/>
        </w:rPr>
        <w:t>学术任职、社会兼职证明材料的扫描件或复印件；</w:t>
      </w:r>
      <w:r>
        <w:rPr>
          <w:rFonts w:ascii="Arial" w:hAnsi="Arial" w:cs="Arial"/>
          <w:color w:val="000000"/>
          <w:szCs w:val="21"/>
        </w:rPr>
        <w:t> </w:t>
      </w:r>
      <w:r>
        <w:rPr>
          <w:rFonts w:ascii="Arial" w:hAnsi="Arial" w:cs="Arial"/>
          <w:color w:val="000000"/>
          <w:szCs w:val="21"/>
        </w:rPr>
        <w:br/>
        <w:t>③ 3</w:t>
      </w:r>
      <w:r>
        <w:rPr>
          <w:rFonts w:ascii="Arial" w:hAnsi="Arial" w:cs="Arial"/>
          <w:color w:val="000000"/>
          <w:szCs w:val="21"/>
        </w:rPr>
        <w:t>封同行专家推荐信。</w:t>
      </w:r>
    </w:p>
    <w:p w:rsidR="00050A45" w:rsidRDefault="00050A45" w:rsidP="00050A45">
      <w:pPr>
        <w:widowControl/>
        <w:ind w:left="720"/>
        <w:rPr>
          <w:rFonts w:ascii="宋体" w:hAnsi="宋体" w:cs="宋体" w:hint="eastAsia"/>
          <w:sz w:val="24"/>
          <w:szCs w:val="24"/>
        </w:rPr>
      </w:pPr>
      <w:r>
        <w:rPr>
          <w:rFonts w:ascii="宋体" w:hAnsi="宋体" w:cs="宋体" w:hint="eastAsia"/>
          <w:color w:val="000000"/>
          <w:sz w:val="24"/>
          <w:szCs w:val="24"/>
        </w:rPr>
        <w:t>（4）应聘“科研团队”的，请提交团队带头人和骨干成员的详细个人简历、最高学历学位证书、任职证明及能反映团队业绩的学术成果证明材料。</w:t>
      </w:r>
    </w:p>
    <w:p w:rsidR="00050A45" w:rsidRDefault="00050A45" w:rsidP="00050A45">
      <w:pPr>
        <w:widowControl/>
        <w:ind w:left="720"/>
        <w:rPr>
          <w:rFonts w:ascii="宋体" w:hAnsi="宋体" w:cs="宋体" w:hint="eastAsia"/>
          <w:sz w:val="24"/>
          <w:szCs w:val="24"/>
        </w:rPr>
      </w:pPr>
      <w:r>
        <w:rPr>
          <w:rFonts w:ascii="宋体" w:hAnsi="宋体" w:cs="宋体" w:hint="eastAsia"/>
          <w:color w:val="000000"/>
          <w:sz w:val="24"/>
          <w:szCs w:val="24"/>
        </w:rPr>
        <w:t>（5）应聘“青年英才”的，按照“中国农业科学院农业环境与可持续发展研究所2016年青年英才招聘广告”要求提供相关材料。</w:t>
      </w:r>
    </w:p>
    <w:p w:rsidR="00050A45" w:rsidRDefault="00050A45" w:rsidP="00050A45">
      <w:pPr>
        <w:pStyle w:val="a5"/>
        <w:widowControl/>
        <w:spacing w:line="330" w:lineRule="atLeast"/>
        <w:ind w:firstLine="360"/>
        <w:rPr>
          <w:rFonts w:ascii="Arial" w:hAnsi="Arial" w:cs="Arial"/>
          <w:color w:val="000000"/>
          <w:sz w:val="21"/>
          <w:szCs w:val="21"/>
        </w:rPr>
      </w:pPr>
      <w:r>
        <w:rPr>
          <w:rStyle w:val="a3"/>
          <w:rFonts w:ascii="Arial" w:hAnsi="Arial" w:cs="Arial"/>
          <w:color w:val="000000"/>
          <w:sz w:val="21"/>
          <w:szCs w:val="21"/>
        </w:rPr>
        <w:t>2</w:t>
      </w:r>
      <w:r>
        <w:rPr>
          <w:rStyle w:val="a3"/>
          <w:rFonts w:ascii="Arial" w:hAnsi="Arial" w:cs="Arial"/>
          <w:color w:val="000000"/>
          <w:sz w:val="21"/>
          <w:szCs w:val="21"/>
        </w:rPr>
        <w:t>、对申请人提交的材料进行初审</w:t>
      </w:r>
    </w:p>
    <w:p w:rsidR="00050A45" w:rsidRDefault="00050A45" w:rsidP="00050A45">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对应聘</w:t>
      </w:r>
      <w:r>
        <w:rPr>
          <w:rFonts w:ascii="Arial" w:hAnsi="Arial" w:cs="Arial"/>
          <w:color w:val="000000"/>
          <w:sz w:val="21"/>
          <w:szCs w:val="21"/>
        </w:rPr>
        <w:t>“</w:t>
      </w:r>
      <w:r>
        <w:rPr>
          <w:rFonts w:ascii="Arial" w:hAnsi="Arial" w:cs="Arial"/>
          <w:color w:val="000000"/>
          <w:sz w:val="21"/>
          <w:szCs w:val="21"/>
        </w:rPr>
        <w:t>领衔科学家</w:t>
      </w:r>
      <w:r>
        <w:rPr>
          <w:rFonts w:ascii="Arial" w:hAnsi="Arial" w:cs="Arial"/>
          <w:color w:val="000000"/>
          <w:sz w:val="21"/>
          <w:szCs w:val="21"/>
        </w:rPr>
        <w:t>”</w:t>
      </w:r>
      <w:r>
        <w:rPr>
          <w:rFonts w:ascii="Arial" w:hAnsi="Arial" w:cs="Arial"/>
          <w:color w:val="000000"/>
          <w:sz w:val="21"/>
          <w:szCs w:val="21"/>
        </w:rPr>
        <w:t>的申请者，初审通过后，研究所提供</w:t>
      </w:r>
      <w:r>
        <w:rPr>
          <w:rFonts w:ascii="Arial" w:hAnsi="Arial" w:cs="Arial"/>
          <w:color w:val="000000"/>
          <w:sz w:val="21"/>
          <w:szCs w:val="21"/>
        </w:rPr>
        <w:t>1</w:t>
      </w:r>
      <w:r>
        <w:rPr>
          <w:rFonts w:ascii="Arial" w:hAnsi="Arial" w:cs="Arial"/>
          <w:color w:val="000000"/>
          <w:sz w:val="21"/>
          <w:szCs w:val="21"/>
        </w:rPr>
        <w:t>次来所考察交流的国际往返旅费。指派专人按照本年度申报要求，协助准备申报材料。</w:t>
      </w:r>
      <w:r>
        <w:rPr>
          <w:rFonts w:ascii="Arial" w:hAnsi="Arial" w:cs="Arial"/>
          <w:color w:val="000000"/>
          <w:sz w:val="21"/>
          <w:szCs w:val="21"/>
        </w:rPr>
        <w:br/>
      </w:r>
      <w:r>
        <w:rPr>
          <w:rFonts w:ascii="Arial" w:hAnsi="Arial" w:cs="Arial"/>
          <w:color w:val="000000"/>
          <w:sz w:val="21"/>
          <w:szCs w:val="21"/>
        </w:rPr>
        <w:t>对应聘</w:t>
      </w:r>
      <w:r>
        <w:rPr>
          <w:rFonts w:ascii="Arial" w:hAnsi="Arial" w:cs="Arial"/>
          <w:color w:val="000000"/>
          <w:sz w:val="21"/>
          <w:szCs w:val="21"/>
        </w:rPr>
        <w:t>“</w:t>
      </w:r>
      <w:r>
        <w:rPr>
          <w:rFonts w:ascii="Arial" w:hAnsi="Arial" w:cs="Arial"/>
          <w:color w:val="000000"/>
          <w:sz w:val="21"/>
          <w:szCs w:val="21"/>
        </w:rPr>
        <w:t>特聘研究员</w:t>
      </w:r>
      <w:r>
        <w:rPr>
          <w:rFonts w:ascii="Arial" w:hAnsi="Arial" w:cs="Arial"/>
          <w:color w:val="000000"/>
          <w:sz w:val="21"/>
          <w:szCs w:val="21"/>
        </w:rPr>
        <w:t>”</w:t>
      </w:r>
      <w:r>
        <w:rPr>
          <w:rFonts w:ascii="Arial" w:hAnsi="Arial" w:cs="Arial"/>
          <w:color w:val="000000"/>
          <w:sz w:val="21"/>
          <w:szCs w:val="21"/>
        </w:rPr>
        <w:t>的申请者，审核通过后，发出面试通知。欢迎进入面试环节的人员陪家属一同来研究所考察，考察期间，研究所提供食宿。</w:t>
      </w:r>
    </w:p>
    <w:p w:rsidR="00050A45" w:rsidRDefault="00050A45" w:rsidP="00050A45">
      <w:pPr>
        <w:pStyle w:val="a5"/>
        <w:widowControl/>
        <w:spacing w:line="330" w:lineRule="atLeast"/>
        <w:ind w:firstLine="360"/>
        <w:rPr>
          <w:rFonts w:ascii="Arial" w:hAnsi="Arial" w:cs="Arial"/>
          <w:color w:val="000000"/>
          <w:sz w:val="21"/>
          <w:szCs w:val="21"/>
        </w:rPr>
      </w:pPr>
      <w:r>
        <w:rPr>
          <w:rStyle w:val="a3"/>
          <w:rFonts w:ascii="Arial" w:hAnsi="Arial" w:cs="Arial"/>
          <w:color w:val="000000"/>
          <w:sz w:val="21"/>
          <w:szCs w:val="21"/>
        </w:rPr>
        <w:t>3</w:t>
      </w:r>
      <w:r>
        <w:rPr>
          <w:rStyle w:val="a3"/>
          <w:rFonts w:ascii="Arial" w:hAnsi="Arial" w:cs="Arial"/>
          <w:color w:val="000000"/>
          <w:sz w:val="21"/>
          <w:szCs w:val="21"/>
        </w:rPr>
        <w:t>、应聘人员在学科或团队进行学术交流。学科或团队研究讨论。</w:t>
      </w:r>
    </w:p>
    <w:p w:rsidR="00050A45" w:rsidRDefault="00050A45" w:rsidP="00050A45">
      <w:pPr>
        <w:pStyle w:val="a5"/>
        <w:widowControl/>
        <w:spacing w:line="330" w:lineRule="atLeast"/>
        <w:ind w:firstLine="360"/>
        <w:rPr>
          <w:rFonts w:ascii="Arial" w:hAnsi="Arial" w:cs="Arial"/>
          <w:color w:val="000000"/>
          <w:sz w:val="21"/>
          <w:szCs w:val="21"/>
        </w:rPr>
      </w:pPr>
      <w:r>
        <w:rPr>
          <w:rStyle w:val="a3"/>
          <w:rFonts w:ascii="Arial" w:hAnsi="Arial" w:cs="Arial"/>
          <w:color w:val="000000"/>
          <w:sz w:val="21"/>
          <w:szCs w:val="21"/>
        </w:rPr>
        <w:t>4</w:t>
      </w:r>
      <w:r>
        <w:rPr>
          <w:rStyle w:val="a3"/>
          <w:rFonts w:ascii="Arial" w:hAnsi="Arial" w:cs="Arial"/>
          <w:color w:val="000000"/>
          <w:sz w:val="21"/>
          <w:szCs w:val="21"/>
        </w:rPr>
        <w:t>、研究所组织专家面试评审。</w:t>
      </w:r>
    </w:p>
    <w:p w:rsidR="00050A45" w:rsidRDefault="00050A45" w:rsidP="00050A45">
      <w:pPr>
        <w:pStyle w:val="a5"/>
        <w:widowControl/>
        <w:spacing w:line="330" w:lineRule="atLeast"/>
        <w:ind w:firstLine="360"/>
        <w:rPr>
          <w:rFonts w:ascii="Arial" w:hAnsi="Arial" w:cs="Arial"/>
          <w:color w:val="000000"/>
          <w:sz w:val="21"/>
          <w:szCs w:val="21"/>
        </w:rPr>
      </w:pPr>
      <w:r>
        <w:rPr>
          <w:rStyle w:val="a3"/>
          <w:rFonts w:ascii="Arial" w:hAnsi="Arial" w:cs="Arial"/>
          <w:color w:val="000000"/>
          <w:sz w:val="21"/>
          <w:szCs w:val="21"/>
        </w:rPr>
        <w:lastRenderedPageBreak/>
        <w:t>5</w:t>
      </w:r>
      <w:r>
        <w:rPr>
          <w:rStyle w:val="a3"/>
          <w:rFonts w:ascii="Arial" w:hAnsi="Arial" w:cs="Arial"/>
          <w:color w:val="000000"/>
          <w:sz w:val="21"/>
          <w:szCs w:val="21"/>
        </w:rPr>
        <w:t>、党政联席会议研究审定。</w:t>
      </w:r>
    </w:p>
    <w:p w:rsidR="00050A45" w:rsidRDefault="00050A45" w:rsidP="00050A45">
      <w:pPr>
        <w:pStyle w:val="4"/>
        <w:widowControl/>
        <w:spacing w:before="0" w:beforeAutospacing="0" w:after="0" w:afterAutospacing="0"/>
        <w:ind w:left="420" w:right="420"/>
        <w:rPr>
          <w:rFonts w:ascii="Arial" w:hAnsi="Arial" w:cs="Arial" w:hint="default"/>
          <w:color w:val="CC0000"/>
        </w:rPr>
      </w:pPr>
      <w:r>
        <w:rPr>
          <w:rFonts w:ascii="Arial" w:hAnsi="Arial" w:cs="Arial" w:hint="default"/>
          <w:color w:val="CC0000"/>
        </w:rPr>
        <w:t>五、联系方式</w:t>
      </w:r>
    </w:p>
    <w:p w:rsidR="00050A45" w:rsidRDefault="00050A45" w:rsidP="00050A45">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联系人：</w:t>
      </w:r>
      <w:proofErr w:type="gramStart"/>
      <w:r>
        <w:rPr>
          <w:rFonts w:ascii="Arial" w:hAnsi="Arial" w:cs="Arial"/>
          <w:color w:val="000000"/>
          <w:sz w:val="21"/>
          <w:szCs w:val="21"/>
        </w:rPr>
        <w:t>姬军红</w:t>
      </w:r>
      <w:proofErr w:type="gramEnd"/>
      <w:r>
        <w:rPr>
          <w:rFonts w:ascii="Arial" w:hAnsi="Arial" w:cs="Arial"/>
          <w:color w:val="000000"/>
          <w:sz w:val="21"/>
          <w:szCs w:val="21"/>
        </w:rPr>
        <w:t xml:space="preserve">  +86-01-82109499 </w:t>
      </w:r>
      <w:r>
        <w:rPr>
          <w:rFonts w:ascii="Arial" w:hAnsi="Arial" w:cs="Arial"/>
          <w:color w:val="000000"/>
          <w:sz w:val="21"/>
          <w:szCs w:val="21"/>
        </w:rPr>
        <w:t>、刘国强</w:t>
      </w:r>
      <w:r>
        <w:rPr>
          <w:rFonts w:ascii="Arial" w:hAnsi="Arial" w:cs="Arial"/>
          <w:color w:val="000000"/>
          <w:sz w:val="21"/>
          <w:szCs w:val="21"/>
        </w:rPr>
        <w:t xml:space="preserve"> +86-01-82105989</w:t>
      </w:r>
    </w:p>
    <w:p w:rsidR="00050A45" w:rsidRDefault="00050A45" w:rsidP="00050A45">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E-mail</w:t>
      </w:r>
      <w:r>
        <w:rPr>
          <w:rFonts w:ascii="Arial" w:hAnsi="Arial" w:cs="Arial"/>
          <w:color w:val="000000"/>
          <w:sz w:val="21"/>
          <w:szCs w:val="21"/>
        </w:rPr>
        <w:t>：</w:t>
      </w:r>
      <w:r>
        <w:rPr>
          <w:rFonts w:ascii="宋体" w:hAnsi="宋体" w:cs="宋体" w:hint="eastAsia"/>
          <w:color w:val="000000"/>
          <w:sz w:val="21"/>
          <w:szCs w:val="21"/>
        </w:rPr>
        <w:t>hfshr@caas.cn、</w:t>
      </w:r>
      <w:r>
        <w:rPr>
          <w:rFonts w:ascii="宋体" w:hAnsi="宋体" w:cs="宋体" w:hint="eastAsia"/>
          <w:color w:val="000000"/>
          <w:sz w:val="21"/>
          <w:szCs w:val="21"/>
          <w:shd w:val="clear" w:color="auto" w:fill="FFFFFF"/>
        </w:rPr>
        <w:t>rsc_jijunhong@163.</w:t>
      </w:r>
      <w:proofErr w:type="gramStart"/>
      <w:r>
        <w:rPr>
          <w:rFonts w:ascii="宋体" w:hAnsi="宋体" w:cs="宋体" w:hint="eastAsia"/>
          <w:color w:val="000000"/>
          <w:sz w:val="21"/>
          <w:szCs w:val="21"/>
          <w:shd w:val="clear" w:color="auto" w:fill="FFFFFF"/>
        </w:rPr>
        <w:t>com</w:t>
      </w:r>
      <w:proofErr w:type="gramEnd"/>
      <w:r>
        <w:rPr>
          <w:rFonts w:ascii="宋体" w:hAnsi="宋体" w:cs="宋体" w:hint="eastAsia"/>
          <w:color w:val="000000"/>
          <w:sz w:val="21"/>
          <w:szCs w:val="21"/>
        </w:rPr>
        <w:t> </w:t>
      </w:r>
    </w:p>
    <w:p w:rsidR="00050A45" w:rsidRDefault="00050A45" w:rsidP="00050A45">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网址：</w:t>
      </w:r>
      <w:hyperlink r:id="rId7" w:history="1">
        <w:r>
          <w:rPr>
            <w:rStyle w:val="a4"/>
            <w:rFonts w:ascii="Arial" w:hAnsi="Arial" w:cs="Arial"/>
            <w:color w:val="CC0000"/>
            <w:sz w:val="21"/>
            <w:szCs w:val="21"/>
            <w:u w:val="none"/>
          </w:rPr>
          <w:t>http://www.org.cn</w:t>
        </w:r>
      </w:hyperlink>
    </w:p>
    <w:p w:rsidR="00050A45" w:rsidRDefault="00050A45" w:rsidP="00050A45">
      <w:pPr>
        <w:pStyle w:val="a5"/>
        <w:widowControl/>
        <w:spacing w:line="330" w:lineRule="atLeast"/>
        <w:ind w:firstLine="360"/>
        <w:rPr>
          <w:rFonts w:ascii="Arial" w:hAnsi="Arial" w:cs="Arial"/>
          <w:color w:val="000000"/>
          <w:sz w:val="21"/>
          <w:szCs w:val="21"/>
        </w:rPr>
      </w:pPr>
      <w:r>
        <w:rPr>
          <w:rFonts w:ascii="Arial" w:hAnsi="Arial" w:cs="Arial"/>
          <w:color w:val="000000"/>
          <w:sz w:val="21"/>
          <w:szCs w:val="21"/>
        </w:rPr>
        <w:t>通讯地址：北京市海淀区中关村南大街</w:t>
      </w:r>
      <w:r>
        <w:rPr>
          <w:rFonts w:ascii="Arial" w:hAnsi="Arial" w:cs="Arial"/>
          <w:color w:val="000000"/>
          <w:sz w:val="21"/>
          <w:szCs w:val="21"/>
        </w:rPr>
        <w:t>12</w:t>
      </w:r>
      <w:r>
        <w:rPr>
          <w:rFonts w:ascii="Arial" w:hAnsi="Arial" w:cs="Arial"/>
          <w:color w:val="000000"/>
          <w:sz w:val="21"/>
          <w:szCs w:val="21"/>
        </w:rPr>
        <w:t>号</w:t>
      </w:r>
      <w:r>
        <w:rPr>
          <w:rFonts w:ascii="Arial" w:hAnsi="Arial" w:cs="Arial"/>
          <w:color w:val="000000"/>
          <w:sz w:val="21"/>
          <w:szCs w:val="21"/>
        </w:rPr>
        <w:t> </w:t>
      </w:r>
      <w:r>
        <w:rPr>
          <w:rFonts w:ascii="Arial" w:hAnsi="Arial" w:cs="Arial"/>
          <w:color w:val="000000"/>
          <w:sz w:val="21"/>
          <w:szCs w:val="21"/>
        </w:rPr>
        <w:t>中国农科院环发所人事处</w:t>
      </w:r>
      <w:r>
        <w:rPr>
          <w:rFonts w:ascii="Arial" w:hAnsi="Arial" w:cs="Arial"/>
          <w:color w:val="000000"/>
          <w:sz w:val="21"/>
          <w:szCs w:val="21"/>
        </w:rPr>
        <w:t xml:space="preserve">  </w:t>
      </w:r>
      <w:r>
        <w:rPr>
          <w:rFonts w:ascii="Arial" w:hAnsi="Arial" w:cs="Arial"/>
          <w:color w:val="000000"/>
          <w:sz w:val="21"/>
          <w:szCs w:val="21"/>
        </w:rPr>
        <w:t>邮政编码：</w:t>
      </w:r>
      <w:r>
        <w:rPr>
          <w:rFonts w:ascii="Arial" w:hAnsi="Arial" w:cs="Arial"/>
          <w:color w:val="000000"/>
          <w:sz w:val="21"/>
          <w:szCs w:val="21"/>
        </w:rPr>
        <w:t>100081</w:t>
      </w:r>
    </w:p>
    <w:p w:rsidR="00FC7554" w:rsidRPr="00050A45" w:rsidRDefault="00FC7554">
      <w:bookmarkStart w:id="0" w:name="_GoBack"/>
      <w:bookmarkEnd w:id="0"/>
    </w:p>
    <w:sectPr w:rsidR="00FC7554" w:rsidRPr="00050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1113F"/>
    <w:multiLevelType w:val="multilevel"/>
    <w:tmpl w:val="5761113F"/>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A45"/>
    <w:rsid w:val="00050A45"/>
    <w:rsid w:val="00FC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45"/>
    <w:pPr>
      <w:widowControl w:val="0"/>
      <w:jc w:val="both"/>
    </w:pPr>
    <w:rPr>
      <w:rFonts w:ascii="Times New Roman" w:eastAsia="宋体" w:hAnsi="Times New Roman" w:cs="Times New Roman"/>
      <w:szCs w:val="20"/>
    </w:rPr>
  </w:style>
  <w:style w:type="paragraph" w:styleId="4">
    <w:name w:val="heading 4"/>
    <w:basedOn w:val="a"/>
    <w:next w:val="a"/>
    <w:link w:val="4Char"/>
    <w:uiPriority w:val="9"/>
    <w:qFormat/>
    <w:rsid w:val="00050A45"/>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050A45"/>
    <w:rPr>
      <w:rFonts w:ascii="宋体" w:eastAsia="宋体" w:hAnsi="宋体" w:cs="宋体"/>
      <w:b/>
      <w:kern w:val="0"/>
      <w:sz w:val="24"/>
      <w:szCs w:val="24"/>
    </w:rPr>
  </w:style>
  <w:style w:type="character" w:styleId="a3">
    <w:name w:val="Strong"/>
    <w:basedOn w:val="a0"/>
    <w:uiPriority w:val="22"/>
    <w:qFormat/>
    <w:rsid w:val="00050A45"/>
    <w:rPr>
      <w:b/>
    </w:rPr>
  </w:style>
  <w:style w:type="character" w:styleId="a4">
    <w:name w:val="Hyperlink"/>
    <w:basedOn w:val="a0"/>
    <w:uiPriority w:val="99"/>
    <w:unhideWhenUsed/>
    <w:rsid w:val="00050A45"/>
    <w:rPr>
      <w:color w:val="0000FF"/>
      <w:u w:val="single"/>
    </w:rPr>
  </w:style>
  <w:style w:type="paragraph" w:styleId="a5">
    <w:name w:val="Normal (Web)"/>
    <w:basedOn w:val="a"/>
    <w:uiPriority w:val="99"/>
    <w:unhideWhenUsed/>
    <w:rsid w:val="00050A45"/>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45"/>
    <w:pPr>
      <w:widowControl w:val="0"/>
      <w:jc w:val="both"/>
    </w:pPr>
    <w:rPr>
      <w:rFonts w:ascii="Times New Roman" w:eastAsia="宋体" w:hAnsi="Times New Roman" w:cs="Times New Roman"/>
      <w:szCs w:val="20"/>
    </w:rPr>
  </w:style>
  <w:style w:type="paragraph" w:styleId="4">
    <w:name w:val="heading 4"/>
    <w:basedOn w:val="a"/>
    <w:next w:val="a"/>
    <w:link w:val="4Char"/>
    <w:uiPriority w:val="9"/>
    <w:qFormat/>
    <w:rsid w:val="00050A45"/>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050A45"/>
    <w:rPr>
      <w:rFonts w:ascii="宋体" w:eastAsia="宋体" w:hAnsi="宋体" w:cs="宋体"/>
      <w:b/>
      <w:kern w:val="0"/>
      <w:sz w:val="24"/>
      <w:szCs w:val="24"/>
    </w:rPr>
  </w:style>
  <w:style w:type="character" w:styleId="a3">
    <w:name w:val="Strong"/>
    <w:basedOn w:val="a0"/>
    <w:uiPriority w:val="22"/>
    <w:qFormat/>
    <w:rsid w:val="00050A45"/>
    <w:rPr>
      <w:b/>
    </w:rPr>
  </w:style>
  <w:style w:type="character" w:styleId="a4">
    <w:name w:val="Hyperlink"/>
    <w:basedOn w:val="a0"/>
    <w:uiPriority w:val="99"/>
    <w:unhideWhenUsed/>
    <w:rsid w:val="00050A45"/>
    <w:rPr>
      <w:color w:val="0000FF"/>
      <w:u w:val="single"/>
    </w:rPr>
  </w:style>
  <w:style w:type="paragraph" w:styleId="a5">
    <w:name w:val="Normal (Web)"/>
    <w:basedOn w:val="a"/>
    <w:uiPriority w:val="99"/>
    <w:unhideWhenUsed/>
    <w:rsid w:val="00050A45"/>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as.net.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jyzx-01</dc:creator>
  <cp:lastModifiedBy>jyzx-01</cp:lastModifiedBy>
  <cp:revision>1</cp:revision>
  <dcterms:created xsi:type="dcterms:W3CDTF">2016-12-23T09:04:00Z</dcterms:created>
  <dcterms:modified xsi:type="dcterms:W3CDTF">2016-12-23T09:05:00Z</dcterms:modified>
</cp:coreProperties>
</file>