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8" w:lineRule="atLeast"/>
        <w:ind w:right="0"/>
        <w:jc w:val="center"/>
        <w:rPr>
          <w:rFonts w:ascii="Arial" w:hAnsi="Arial" w:cs="Arial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i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color="auto" w:fill="auto"/>
          <w14:textFill>
            <w14:solidFill>
              <w14:schemeClr w14:val="tx1"/>
            </w14:solidFill>
          </w14:textFill>
        </w:rPr>
        <w:t>2017年延长县中学公开聘用学科首席教师报名表</w:t>
      </w:r>
    </w:p>
    <w:tbl>
      <w:tblPr>
        <w:tblpPr w:leftFromText="180" w:rightFromText="180" w:vertAnchor="text" w:horzAnchor="page" w:tblpX="1217" w:tblpY="648"/>
        <w:tblOverlap w:val="never"/>
        <w:tblW w:w="9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082"/>
        <w:gridCol w:w="818"/>
        <w:gridCol w:w="1466"/>
        <w:gridCol w:w="958"/>
        <w:gridCol w:w="1269"/>
        <w:gridCol w:w="720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34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年月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3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科目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状况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3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原单位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3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及专业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及专业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等级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计算机等级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外语语种、等级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特长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教师资格证类别及编号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号码</w:t>
            </w:r>
          </w:p>
        </w:tc>
        <w:tc>
          <w:tcPr>
            <w:tcW w:w="4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通讯地址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号码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邮政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编码</w:t>
            </w:r>
          </w:p>
        </w:tc>
        <w:tc>
          <w:tcPr>
            <w:tcW w:w="2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最高荣誉</w:t>
            </w:r>
          </w:p>
        </w:tc>
        <w:tc>
          <w:tcPr>
            <w:tcW w:w="3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授予单位</w:t>
            </w:r>
          </w:p>
        </w:tc>
        <w:tc>
          <w:tcPr>
            <w:tcW w:w="4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获得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荣誉</w:t>
            </w:r>
          </w:p>
        </w:tc>
        <w:tc>
          <w:tcPr>
            <w:tcW w:w="894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99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我承诺以上内容都是本人亲自书写，真实有效，如有虚假，愿承担一切后果。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 签名：              日期：       </w:t>
            </w: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399E"/>
    <w:rsid w:val="54E23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2017-05-10T06:19:00Z</dcterms:created>
  <dc:creator>Administrator</dc:creator>
  <cp:lastModifiedBy>Administrator</cp:lastModifiedBy>
  <dcterms:modified xsi:type="dcterms:W3CDTF">2017-05-10T06:23:04Z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